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E3" w:rsidRPr="00501DBE" w:rsidRDefault="005D22D2" w:rsidP="00B10688">
      <w:pPr>
        <w:pStyle w:val="NoSpacing"/>
        <w:jc w:val="center"/>
        <w:rPr>
          <w:rFonts w:asciiTheme="minorHAnsi" w:hAnsiTheme="minorHAnsi" w:cs="Tahoma"/>
          <w:b/>
          <w:color w:val="333333"/>
          <w:sz w:val="32"/>
          <w:szCs w:val="32"/>
          <w:u w:val="single"/>
        </w:rPr>
      </w:pPr>
      <w:r w:rsidRPr="00501DBE">
        <w:rPr>
          <w:rFonts w:asciiTheme="minorHAnsi" w:hAnsiTheme="minorHAnsi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314960</wp:posOffset>
                </wp:positionV>
                <wp:extent cx="9525" cy="8267700"/>
                <wp:effectExtent l="19050" t="19685" r="19050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26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3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.25pt;margin-top:24.8pt;width:.75pt;height:65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jdsQIAAKMFAAAOAAAAZHJzL2Uyb0RvYy54bWysVN9vmzAQfp+0/8HyOwUCCSQqqVJCtodu&#10;q9ROe3awCdbARrYTEk3733c2CU27l2lqIiH/uu++u/vubu+ObYMOTGkuRYbDmwAjJkpJudhl+Pvz&#10;xksx0oYIShopWIZPTOO75ccPt323YBNZy4YyhQBE6EXfZbg2plv4vi5r1hJ9Izsm4LKSqiUGtmrn&#10;U0V6QG8bfxIEM7+XinZKlkxrOF0Pl3jp8KuKleZbVWlmUJNh4GbcV7nv1n795S1Z7BTpal6eaZD/&#10;YNESLsDpCLUmhqC94n9BtbxUUsvK3JSy9WVV8ZK5GCCaMHgTzVNNOuZigeTobkyTfj/Y8uvhUSFO&#10;MzzBSJAWSrTaG+k8o8imp+/0Al7l4lHZAMujeOoeZPlTIyHzmogdc4+fTx3YhtbCf2ViN7oDJ9v+&#10;i6TwhgC+y9WxUi2qGt59toYWHPKBjq44p7E47GhQCYfz6WSKUQkX6WSWJIGrnU8WFsXadkqbT0y2&#10;yC4yrI0ifFebXAoBKpBq8EAOD9pYji8G1ljIDW8aJ4ZGoD7DURqCB3ulZcOpvXUbtdvmjUIHYvXk&#10;fi7iN8+U3Avq0GpGaHFeG8KbYQ3eG2HxmJPoQAl2RwNLdw5BO/n8mgfzIi3S2Isns8KLg/XaW23y&#10;2JttwmS6jtZ5vg5/W6JhvKg5pUxYrhcph/G/SeXcVIMIRzGPWfFfo7v0AdnXTFebaZDEUeolyTTy&#10;4qgIvPt0k3urPJzNkuI+vy/eMC1c9Pp9yI6ptKzk3jD1VNMeUW7VMEmjOUwiyqH1ozSYBfMEI9Ls&#10;YGaVRmGkpPnBTe2UbJVnMfR1rZON/btz0nQ1GRQwtQq4CGB47nIzuh8ydSmy3Y1lOgf/kksQxUUA&#10;roNs0wztt5X09KgunQWTwBmdp5YdNdd7WF/P1uUfAAAA//8DAFBLAwQUAAYACAAAACEAeQ8iz+EA&#10;AAALAQAADwAAAGRycy9kb3ducmV2LnhtbEyPwU6DQBCG7ya+w2ZMvBi7FChtkaUxJnrqRbRGb1t2&#10;BCI7S9htwbd3POltJvPln+8vdrPtxRlH3zlSsFxEIJBqZzpqFLy+PN5uQPigyejeESr4Rg+78vKi&#10;0LlxEz3juQqN4BDyuVbQhjDkUvq6Rav9wg1IfPt0o9WB17GRZtQTh9texlGUSas74g+tHvChxfqr&#10;OlkF1UE+7Q/b96SePuwNJZs4S/ZvSl1fzfd3IALO4Q+GX31Wh5Kdju5ExoteQbqOV4zysM1AMJCu&#10;Uy53ZDJZLTOQZSH/dyh/AAAA//8DAFBLAQItABQABgAIAAAAIQC2gziS/gAAAOEBAAATAAAAAAAA&#10;AAAAAAAAAAAAAABbQ29udGVudF9UeXBlc10ueG1sUEsBAi0AFAAGAAgAAAAhADj9If/WAAAAlAEA&#10;AAsAAAAAAAAAAAAAAAAALwEAAF9yZWxzLy5yZWxzUEsBAi0AFAAGAAgAAAAhAB4WmN2xAgAAowUA&#10;AA4AAAAAAAAAAAAAAAAALgIAAGRycy9lMm9Eb2MueG1sUEsBAi0AFAAGAAgAAAAhAHkPIs/hAAAA&#10;CwEAAA8AAAAAAAAAAAAAAAAACwUAAGRycy9kb3ducmV2LnhtbFBLBQYAAAAABAAEAPMAAAAZBgAA&#10;AAA=&#10;" strokeweight="3pt">
                <v:shadow color="#7f7f7f" opacity=".5" offset="1pt"/>
              </v:shape>
            </w:pict>
          </mc:Fallback>
        </mc:AlternateContent>
      </w:r>
      <w:r w:rsidRPr="00501DBE">
        <w:rPr>
          <w:rFonts w:asciiTheme="minorHAnsi" w:hAnsiTheme="minorHAnsi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295275</wp:posOffset>
                </wp:positionV>
                <wp:extent cx="5905500" cy="190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CE2E" id="AutoShape 2" o:spid="_x0000_s1026" type="#_x0000_t32" style="position:absolute;margin-left:-3pt;margin-top:23.25pt;width:46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NsQIAAKQFAAAOAAAAZHJzL2Uyb0RvYy54bWysVEuPmzAQvlfqf7C4s0AgCYmWrLKE9LJt&#10;V9pte3awCVaNbdlOSFT1v3dssuyjl6raREIee+ab1zdzfXPqODpSbZgURZBcxQGiopaEiX0RfHvc&#10;hnmAjMWCYC4FLYIzNcHN6uOH614t6US2khOqEYAIs+xVEbTWqmUUmbqlHTZXUlEBj43UHbYg6n1E&#10;NO4BvePRJI5nUS81UVrW1Bi43QyPwcrjNw2t7demMdQiXgQQm/Vf7b87941W13i511i1rL6Egf8j&#10;ig4zAU5HqA22GB00+wuqY7WWRjb2qpZdJJuG1dTnANkk8ZtsHlqsqM8FimPUWCbzfrD1l+O9RoxA&#10;7wIkcActWh+s9J7RxJWnV2YJWqW41y7B+iQe1J2sfxokZNlisade+fGswDZxFtErEycYBU52/WdJ&#10;QAcDvq/VqdEdajhT352hA4d6oJNvznlsDj1ZVMPldBFPpzH0sIa3BATfvAgvHYwzVtrYT1R2yB2K&#10;wFiN2b61pRQCaCD14AIf74x1QT4bOGMht4xzzwYuUF8EaZ6AM/dkJGfEvXpB73cl1+iIHaH8z6f8&#10;Rk3LgyAeraWYVJezxYwPZ/DOhcOjnqNDSCCdLBz9PWTt+fNrES+qvMqzMJvMqjCLN5twvS2zcLZN&#10;5tNNuinLTfLbBZpky5YRQoWL9YnLSfZvXLlM1cDCkc1jVaLX6L58EOzrSNfbaTzP0jycz6dpmKVV&#10;HN7m2zJcl8lsNq9uy9vqTaSVz968T7BjKV1U8mCpfmhJjwhzbJjk6QJWEWEw+2kez+LFPECY72Fp&#10;1VYHSEv7g9nWU9lRz2GYl72eb93f32OuWjwwAAgJLBnodFH3tRndD5V6arKTxjZdkn+uJZDiiQB+&#10;hNzUDPO3k+R8r50bN02wCrzRZW25XfNS9lrPy3X1BwAA//8DAFBLAwQUAAYACAAAACEA5+JWj98A&#10;AAAIAQAADwAAAGRycy9kb3ducmV2LnhtbEyPQU+DQBCF7yb+h82YeDHtIrSkUJbGmOipF9Eae9uy&#10;IxDZWcJuC/57x5Me572XN98rdrPtxQVH3zlScL+MQCDVznTUKHh7fVpsQPigyejeESr4Rg+78vqq&#10;0LlxE73gpQqN4BLyuVbQhjDkUvq6Rav90g1I7H260erA59hIM+qJy20v4yhKpdUd8YdWD/jYYv1V&#10;na2C6iCf94fsI6mno72jZBOnyf5dqdub+WELIuAc/sLwi8/oUDLTyZ3JeNErWKQ8JShYpWsQ7Gfx&#10;ioUTC9kaZFnI/wPKHwAAAP//AwBQSwECLQAUAAYACAAAACEAtoM4kv4AAADhAQAAEwAAAAAAAAAA&#10;AAAAAAAAAAAAW0NvbnRlbnRfVHlwZXNdLnhtbFBLAQItABQABgAIAAAAIQA4/SH/1gAAAJQBAAAL&#10;AAAAAAAAAAAAAAAAAC8BAABfcmVscy8ucmVsc1BLAQItABQABgAIAAAAIQAOMHzNsQIAAKQFAAAO&#10;AAAAAAAAAAAAAAAAAC4CAABkcnMvZTJvRG9jLnhtbFBLAQItABQABgAIAAAAIQDn4laP3wAAAAgB&#10;AAAPAAAAAAAAAAAAAAAAAAsFAABkcnMvZG93bnJldi54bWxQSwUGAAAAAAQABADzAAAAFwYAAAAA&#10;" strokeweight="3pt">
                <v:shadow color="#7f7f7f" opacity=".5" offset="1pt"/>
              </v:shape>
            </w:pict>
          </mc:Fallback>
        </mc:AlternateContent>
      </w:r>
      <w:r w:rsidR="00A965E3" w:rsidRPr="00501DBE">
        <w:rPr>
          <w:rFonts w:asciiTheme="minorHAnsi" w:hAnsiTheme="minorHAnsi" w:cs="Tahoma"/>
          <w:b/>
          <w:sz w:val="32"/>
          <w:szCs w:val="32"/>
          <w:u w:val="single"/>
        </w:rPr>
        <w:t>The Company’s ideal candidate</w:t>
      </w:r>
    </w:p>
    <w:p w:rsidR="00A965E3" w:rsidRPr="005D22D2" w:rsidRDefault="00A965E3" w:rsidP="00A965E3">
      <w:pPr>
        <w:pStyle w:val="NoSpacing"/>
        <w:rPr>
          <w:rFonts w:ascii="Tahoma" w:hAnsi="Tahoma" w:cs="Tahoma"/>
          <w:color w:val="333333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excited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by opportunities in new media </w:t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CF0768" w:rsidRPr="00501DBE" w:rsidRDefault="00CF0768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501DBE" w:rsidRDefault="00501DBE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501DBE" w:rsidRDefault="00501DBE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have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the solid journalistic skills needed to plan editorial agendas, follow world events that affect the global finance profession </w:t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tailor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content to several audiences. </w:t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skillfully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position the association in external media.</w:t>
      </w:r>
      <w:r w:rsidRPr="00501DBE">
        <w:rPr>
          <w:rFonts w:asciiTheme="minorHAnsi" w:hAnsiTheme="minorHAnsi" w:cs="Tahoma"/>
          <w:color w:val="333333"/>
          <w:sz w:val="24"/>
          <w:szCs w:val="24"/>
        </w:rPr>
        <w:br/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r w:rsidRPr="00501DBE">
        <w:rPr>
          <w:rFonts w:asciiTheme="minorHAnsi" w:hAnsiTheme="minorHAnsi" w:cs="Tahoma"/>
          <w:color w:val="333333"/>
          <w:sz w:val="24"/>
          <w:szCs w:val="24"/>
        </w:rPr>
        <w:br/>
      </w: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superior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writing and editing ability,</w:t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have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prior experience in managing a small editorial team that includes freelancers </w:t>
      </w: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5D22D2" w:rsidRPr="00501DBE" w:rsidRDefault="00E122E6" w:rsidP="005D22D2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  <w:proofErr w:type="gramStart"/>
      <w:r w:rsidRPr="00501DBE">
        <w:rPr>
          <w:rFonts w:asciiTheme="minorHAnsi" w:hAnsiTheme="minorHAnsi" w:cs="Tahoma"/>
          <w:color w:val="333333"/>
          <w:sz w:val="24"/>
          <w:szCs w:val="24"/>
        </w:rPr>
        <w:t>and</w:t>
      </w:r>
      <w:proofErr w:type="gramEnd"/>
      <w:r w:rsidRPr="00501DBE">
        <w:rPr>
          <w:rFonts w:asciiTheme="minorHAnsi" w:hAnsiTheme="minorHAnsi" w:cs="Tahoma"/>
          <w:color w:val="333333"/>
          <w:sz w:val="24"/>
          <w:szCs w:val="24"/>
        </w:rPr>
        <w:t xml:space="preserve"> competence in taking publications through the full cycle from idea generation t</w:t>
      </w:r>
      <w:r w:rsidR="005D22D2" w:rsidRPr="00501DBE">
        <w:rPr>
          <w:rFonts w:asciiTheme="minorHAnsi" w:hAnsiTheme="minorHAnsi" w:cs="Tahoma"/>
          <w:color w:val="333333"/>
          <w:sz w:val="24"/>
          <w:szCs w:val="24"/>
        </w:rPr>
        <w:t>hrough production and delivery.</w:t>
      </w:r>
    </w:p>
    <w:p w:rsidR="005D22D2" w:rsidRPr="00501DBE" w:rsidRDefault="005D22D2" w:rsidP="005D22D2">
      <w:pPr>
        <w:pStyle w:val="NoSpacing"/>
        <w:rPr>
          <w:rFonts w:asciiTheme="minorHAnsi" w:hAnsiTheme="minorHAnsi" w:cs="Tahoma"/>
          <w:color w:val="333333"/>
        </w:rPr>
      </w:pPr>
    </w:p>
    <w:p w:rsidR="005D22D2" w:rsidRDefault="005D22D2" w:rsidP="005D22D2">
      <w:pPr>
        <w:pStyle w:val="NoSpacing"/>
        <w:rPr>
          <w:rFonts w:asciiTheme="minorHAnsi" w:hAnsiTheme="minorHAnsi" w:cs="Tahoma"/>
          <w:color w:val="333333"/>
        </w:rPr>
      </w:pPr>
    </w:p>
    <w:p w:rsidR="00501DBE" w:rsidRDefault="00501DBE" w:rsidP="005D22D2">
      <w:pPr>
        <w:pStyle w:val="NoSpacing"/>
        <w:rPr>
          <w:rFonts w:asciiTheme="minorHAnsi" w:hAnsiTheme="minorHAnsi" w:cs="Tahoma"/>
          <w:color w:val="333333"/>
        </w:rPr>
      </w:pPr>
    </w:p>
    <w:p w:rsidR="00501DBE" w:rsidRPr="005D22D2" w:rsidRDefault="00501DBE" w:rsidP="005D22D2">
      <w:pPr>
        <w:pStyle w:val="NoSpacing"/>
        <w:rPr>
          <w:rFonts w:ascii="Tahoma" w:hAnsi="Tahoma" w:cs="Tahoma"/>
          <w:color w:val="333333"/>
        </w:rPr>
      </w:pPr>
    </w:p>
    <w:p w:rsidR="005D22D2" w:rsidRPr="005D22D2" w:rsidRDefault="005D22D2" w:rsidP="005D22D2">
      <w:pPr>
        <w:pStyle w:val="NoSpacing"/>
        <w:rPr>
          <w:rFonts w:ascii="Tahoma" w:hAnsi="Tahoma" w:cs="Tahoma"/>
          <w:color w:val="333333"/>
        </w:rPr>
      </w:pPr>
    </w:p>
    <w:p w:rsidR="00A965E3" w:rsidRPr="00501DBE" w:rsidRDefault="00E122E6" w:rsidP="00B10688">
      <w:pPr>
        <w:pStyle w:val="NoSpacing"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501DBE">
        <w:rPr>
          <w:rFonts w:asciiTheme="minorHAnsi" w:hAnsiTheme="minorHAnsi" w:cs="Tahoma"/>
          <w:b/>
          <w:sz w:val="32"/>
          <w:szCs w:val="32"/>
          <w:u w:val="single"/>
        </w:rPr>
        <w:t>M</w:t>
      </w:r>
      <w:r w:rsidR="00A965E3" w:rsidRPr="00501DBE">
        <w:rPr>
          <w:rFonts w:asciiTheme="minorHAnsi" w:hAnsiTheme="minorHAnsi" w:cs="Tahoma"/>
          <w:b/>
          <w:sz w:val="32"/>
          <w:szCs w:val="32"/>
          <w:u w:val="single"/>
        </w:rPr>
        <w:t>e</w:t>
      </w:r>
    </w:p>
    <w:p w:rsidR="00A965E3" w:rsidRPr="005D22D2" w:rsidRDefault="00A965E3" w:rsidP="00A965E3">
      <w:pPr>
        <w:pStyle w:val="NoSpacing"/>
        <w:rPr>
          <w:rFonts w:ascii="Tahoma" w:hAnsi="Tahoma" w:cs="Tahoma"/>
        </w:rPr>
      </w:pPr>
    </w:p>
    <w:p w:rsidR="00A965E3" w:rsidRPr="00501DBE" w:rsidRDefault="00E122E6" w:rsidP="00A965E3">
      <w:pPr>
        <w:pStyle w:val="NoSpacing"/>
        <w:rPr>
          <w:rFonts w:cs="Tahoma"/>
          <w:sz w:val="24"/>
          <w:szCs w:val="24"/>
        </w:rPr>
      </w:pPr>
      <w:r w:rsidRPr="00501DBE">
        <w:rPr>
          <w:rFonts w:cs="Tahoma"/>
          <w:sz w:val="24"/>
          <w:szCs w:val="24"/>
        </w:rPr>
        <w:t>At ENTEC, led a strategic initiative that included leveraging social media, blogs</w:t>
      </w:r>
      <w:r w:rsidR="00400B46">
        <w:rPr>
          <w:rFonts w:cs="Tahoma"/>
          <w:sz w:val="24"/>
          <w:szCs w:val="24"/>
        </w:rPr>
        <w:t>,</w:t>
      </w:r>
      <w:r w:rsidRPr="00501DBE">
        <w:rPr>
          <w:rFonts w:cs="Tahoma"/>
          <w:sz w:val="24"/>
          <w:szCs w:val="24"/>
        </w:rPr>
        <w:t xml:space="preserve"> and other new media to expand audience and galvanize brand</w:t>
      </w:r>
    </w:p>
    <w:p w:rsidR="005D22D2" w:rsidRPr="00501DBE" w:rsidRDefault="005D22D2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  <w:r w:rsidRPr="00501DBE">
        <w:rPr>
          <w:rFonts w:cs="Tahoma"/>
          <w:sz w:val="24"/>
          <w:szCs w:val="24"/>
        </w:rPr>
        <w:t>Bachelor’s degree in Journalism/Mass Communications and 5 years of experience writing for various publications, both professional and freelance</w:t>
      </w: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5D22D2" w:rsidRPr="00501DBE" w:rsidRDefault="005D22D2" w:rsidP="00A965E3">
      <w:pPr>
        <w:pStyle w:val="NoSpacing"/>
        <w:rPr>
          <w:rFonts w:cs="Tahoma"/>
          <w:sz w:val="24"/>
          <w:szCs w:val="24"/>
        </w:rPr>
      </w:pPr>
    </w:p>
    <w:p w:rsidR="005D22D2" w:rsidRPr="00501DBE" w:rsidRDefault="005D22D2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  <w:r w:rsidRPr="00501DBE">
        <w:rPr>
          <w:rFonts w:cs="Tahoma"/>
          <w:sz w:val="24"/>
          <w:szCs w:val="24"/>
        </w:rPr>
        <w:t>At ENTEC, held full public relations responsibilities including gaining positive press, distribution of content, and managing press inquiries.</w:t>
      </w: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</w:p>
    <w:p w:rsidR="005D22D2" w:rsidRPr="00501DBE" w:rsidRDefault="005D22D2" w:rsidP="00A965E3">
      <w:pPr>
        <w:pStyle w:val="NoSpacing"/>
        <w:rPr>
          <w:rFonts w:cs="Tahoma"/>
          <w:sz w:val="24"/>
          <w:szCs w:val="24"/>
        </w:rPr>
      </w:pPr>
    </w:p>
    <w:p w:rsidR="00E122E6" w:rsidRPr="00501DBE" w:rsidRDefault="00E122E6" w:rsidP="00A965E3">
      <w:pPr>
        <w:pStyle w:val="NoSpacing"/>
        <w:rPr>
          <w:rFonts w:cs="Tahoma"/>
          <w:sz w:val="24"/>
          <w:szCs w:val="24"/>
        </w:rPr>
      </w:pPr>
      <w:r w:rsidRPr="00501DBE">
        <w:rPr>
          <w:rFonts w:cs="Tahoma"/>
          <w:sz w:val="24"/>
          <w:szCs w:val="24"/>
        </w:rPr>
        <w:t xml:space="preserve">At </w:t>
      </w:r>
      <w:proofErr w:type="spellStart"/>
      <w:r w:rsidRPr="00501DBE">
        <w:rPr>
          <w:rFonts w:cs="Tahoma"/>
          <w:sz w:val="24"/>
          <w:szCs w:val="24"/>
        </w:rPr>
        <w:t>WaPo</w:t>
      </w:r>
      <w:proofErr w:type="spellEnd"/>
      <w:r w:rsidRPr="00501DBE">
        <w:rPr>
          <w:rFonts w:cs="Tahoma"/>
          <w:sz w:val="24"/>
          <w:szCs w:val="24"/>
        </w:rPr>
        <w:t>, managed group of 5 full-time staff with contributions from over 80 freelance journalists, photographers</w:t>
      </w:r>
      <w:r w:rsidR="00400B46">
        <w:rPr>
          <w:rFonts w:cs="Tahoma"/>
          <w:sz w:val="24"/>
          <w:szCs w:val="24"/>
        </w:rPr>
        <w:t>,</w:t>
      </w:r>
      <w:bookmarkStart w:id="0" w:name="_GoBack"/>
      <w:bookmarkEnd w:id="0"/>
      <w:r w:rsidRPr="00501DBE">
        <w:rPr>
          <w:rFonts w:cs="Tahoma"/>
          <w:sz w:val="24"/>
          <w:szCs w:val="24"/>
        </w:rPr>
        <w:t xml:space="preserve"> and editors.</w:t>
      </w: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Pr="000E2D69" w:rsidRDefault="00E122E6" w:rsidP="00A965E3">
      <w:pPr>
        <w:pStyle w:val="NoSpacing"/>
        <w:rPr>
          <w:sz w:val="20"/>
          <w:szCs w:val="20"/>
        </w:rPr>
      </w:pPr>
    </w:p>
    <w:sectPr w:rsidR="00E122E6" w:rsidRPr="000E2D69" w:rsidSect="00A965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3"/>
    <w:rsid w:val="000E2D69"/>
    <w:rsid w:val="001236DE"/>
    <w:rsid w:val="002455F8"/>
    <w:rsid w:val="003C3737"/>
    <w:rsid w:val="00400B46"/>
    <w:rsid w:val="00415042"/>
    <w:rsid w:val="00463CF6"/>
    <w:rsid w:val="00501DBE"/>
    <w:rsid w:val="005D22D2"/>
    <w:rsid w:val="0069168A"/>
    <w:rsid w:val="006B77A5"/>
    <w:rsid w:val="00704806"/>
    <w:rsid w:val="00876637"/>
    <w:rsid w:val="008F0945"/>
    <w:rsid w:val="0094246F"/>
    <w:rsid w:val="00983306"/>
    <w:rsid w:val="00A56108"/>
    <w:rsid w:val="00A965E3"/>
    <w:rsid w:val="00B10688"/>
    <w:rsid w:val="00B90988"/>
    <w:rsid w:val="00CC21D6"/>
    <w:rsid w:val="00CF0768"/>
    <w:rsid w:val="00DD0F9D"/>
    <w:rsid w:val="00E122E6"/>
    <w:rsid w:val="00E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E65E-2682-4C49-A2F4-E598F596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ACD4-E404-4603-A8E8-370B3F7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4</cp:revision>
  <dcterms:created xsi:type="dcterms:W3CDTF">2016-09-24T19:09:00Z</dcterms:created>
  <dcterms:modified xsi:type="dcterms:W3CDTF">2016-09-26T22:12:00Z</dcterms:modified>
</cp:coreProperties>
</file>